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466B" w:rsidRDefault="00AB466B" w:rsidP="00820F6B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Консультация для педагогов</w:t>
      </w:r>
    </w:p>
    <w:p w:rsidR="00205D1A" w:rsidRPr="00205D1A" w:rsidRDefault="00AB466B" w:rsidP="00820F6B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Тема:</w:t>
      </w:r>
      <w:bookmarkStart w:id="0" w:name="_GoBack"/>
      <w:bookmarkEnd w:id="0"/>
      <w:r w:rsidR="00205D1A" w:rsidRPr="00820F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205D1A" w:rsidRPr="00205D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«Трудные ситуации</w:t>
      </w:r>
      <w:r w:rsidR="00205D1A" w:rsidRPr="00820F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на занятиях и </w:t>
      </w:r>
      <w:r w:rsidR="00205D1A" w:rsidRPr="00205D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выход</w:t>
      </w:r>
      <w:r w:rsidR="00205D1A" w:rsidRPr="00820F6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из них</w:t>
      </w:r>
      <w:r w:rsidR="00205D1A" w:rsidRPr="00205D1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».</w:t>
      </w:r>
    </w:p>
    <w:p w:rsidR="00820F6B" w:rsidRPr="00820F6B" w:rsidRDefault="00820F6B" w:rsidP="00820F6B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0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Дискуссия с педагогами в детском саду о трудных ситуациях на занятиях и их выходе из них может включать анализ конкретных сценариев, обсуждение стратегий поведения и методов разрешения конфликтов. Такие обсуждения помогают педагогам обменяться опытом, найти эффективные подходы и улучшить качество работы с детьми.</w:t>
      </w:r>
    </w:p>
    <w:p w:rsidR="00820F6B" w:rsidRPr="00820F6B" w:rsidRDefault="00820F6B" w:rsidP="00820F6B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Основные принципы выхода из трудных ситуаций</w:t>
      </w:r>
    </w:p>
    <w:p w:rsidR="00820F6B" w:rsidRPr="00820F6B" w:rsidRDefault="00820F6B" w:rsidP="00205D1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Сохранение спокойствия.</w:t>
      </w:r>
      <w:r w:rsidRPr="00820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Важно говорить спокойным голосом, даже если ситуация напряжённая. Крик негативно влияет на детей и не способствует решению проблемы. </w:t>
      </w:r>
      <w:r w:rsidRPr="00205D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20F6B" w:rsidRPr="00205D1A" w:rsidRDefault="00820F6B" w:rsidP="00205D1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Фокусировка на поступке, а не на личности.</w:t>
      </w:r>
      <w:r w:rsidRPr="00820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Замечания должны быть направлены на действие, а не на самого ребёнка. Например, вместо «Ты плохой» лучше сказать: «Ты поступил плохо». </w:t>
      </w:r>
    </w:p>
    <w:p w:rsidR="00820F6B" w:rsidRPr="00205D1A" w:rsidRDefault="00820F6B" w:rsidP="00205D1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D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Анализ причин ситуации.</w:t>
      </w:r>
      <w:r w:rsidRPr="00820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Перед поиском решения стоит выяснить, что привело к сложному поведению, и попытаться предотвратить его повторение. </w:t>
      </w:r>
    </w:p>
    <w:p w:rsidR="00820F6B" w:rsidRPr="00205D1A" w:rsidRDefault="00820F6B" w:rsidP="00205D1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D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Использование педагогических методов.</w:t>
      </w:r>
      <w:r w:rsidRPr="00820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 зависимости от ситуации могут применяться игры на снижение тревожности, релаксационные паузы, ролевые методы для отработки навыков общения. </w:t>
      </w:r>
    </w:p>
    <w:p w:rsidR="00820F6B" w:rsidRPr="00820F6B" w:rsidRDefault="00820F6B" w:rsidP="00205D1A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D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Последовательность в действиях.</w:t>
      </w:r>
      <w:r w:rsidRPr="00820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Важно быть последовательным в требованиях и методах работы с детьми, учитывать их индивидуальные особенности</w:t>
      </w:r>
      <w:r w:rsidRPr="00205D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</w:p>
    <w:p w:rsidR="00820F6B" w:rsidRPr="00820F6B" w:rsidRDefault="00820F6B" w:rsidP="00820F6B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Примеры ситуаций и их решения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1"/>
        <w:gridCol w:w="6594"/>
      </w:tblGrid>
      <w:tr w:rsidR="00205D1A" w:rsidRPr="00820F6B" w:rsidTr="00820F6B">
        <w:trPr>
          <w:tblHeader/>
          <w:tblCellSpacing w:w="15" w:type="dxa"/>
        </w:trPr>
        <w:tc>
          <w:tcPr>
            <w:tcW w:w="0" w:type="auto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:rsidR="00820F6B" w:rsidRPr="00820F6B" w:rsidRDefault="00820F6B" w:rsidP="00820F6B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82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Ситуация</w:t>
            </w:r>
            <w:r w:rsidRPr="00205D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Дети не принимают ребёнка в игру.</w:t>
            </w:r>
          </w:p>
        </w:tc>
        <w:tc>
          <w:tcPr>
            <w:tcW w:w="0" w:type="auto"/>
            <w:tcMar>
              <w:top w:w="180" w:type="dxa"/>
              <w:left w:w="150" w:type="dxa"/>
              <w:bottom w:w="180" w:type="dxa"/>
              <w:right w:w="240" w:type="dxa"/>
            </w:tcMar>
            <w:hideMark/>
          </w:tcPr>
          <w:p w:rsidR="00820F6B" w:rsidRPr="00820F6B" w:rsidRDefault="00205D1A" w:rsidP="00820F6B">
            <w:pPr>
              <w:spacing w:after="0" w:line="33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05D1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        </w:t>
            </w:r>
            <w:r w:rsidR="00820F6B" w:rsidRPr="00820F6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Возможное решение</w:t>
            </w:r>
          </w:p>
        </w:tc>
      </w:tr>
      <w:tr w:rsidR="00205D1A" w:rsidRPr="00820F6B" w:rsidTr="00820F6B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:rsidR="00820F6B" w:rsidRPr="00820F6B" w:rsidRDefault="00820F6B" w:rsidP="00820F6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240" w:type="dxa"/>
            </w:tcMar>
            <w:hideMark/>
          </w:tcPr>
          <w:p w:rsidR="00820F6B" w:rsidRPr="00820F6B" w:rsidRDefault="00820F6B" w:rsidP="00205D1A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Воспитатель может взять на себя роль «начальника строительства», принять ребёнка в игру, объяснив правила. </w:t>
            </w:r>
            <w:proofErr w:type="gramStart"/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Например</w:t>
            </w:r>
            <w:proofErr w:type="gramEnd"/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: «Дима подал заявление, он очень хочет стать шофёром. Если он будет обижать детей или не будет выполнять правила, то мы его уволим».</w:t>
            </w:r>
          </w:p>
        </w:tc>
      </w:tr>
      <w:tr w:rsidR="00205D1A" w:rsidRPr="00820F6B" w:rsidTr="00820F6B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:rsidR="00820F6B" w:rsidRPr="00820F6B" w:rsidRDefault="00820F6B" w:rsidP="00820F6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Ребёнок устраивает истерику во время занятия.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240" w:type="dxa"/>
            </w:tcMar>
            <w:hideMark/>
          </w:tcPr>
          <w:p w:rsidR="00820F6B" w:rsidRPr="00820F6B" w:rsidRDefault="00820F6B" w:rsidP="00205D1A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Старайтесь не обращать внимания на истерику, следя за безопасностью. Если ребёнок мешает другим, быстро отведите его в сторону, сказав: «Когда ты почувствуешь, что успокоился, можешь вернуться к нам». Оставьте его с младшим воспитателем.</w:t>
            </w:r>
          </w:p>
        </w:tc>
      </w:tr>
      <w:tr w:rsidR="00205D1A" w:rsidRPr="00820F6B" w:rsidTr="00820F6B">
        <w:trPr>
          <w:tblCellSpacing w:w="15" w:type="dxa"/>
        </w:trPr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:rsidR="00820F6B" w:rsidRPr="00820F6B" w:rsidRDefault="00820F6B" w:rsidP="00820F6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Конфликт между детьми из-за игрушки.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150" w:type="dxa"/>
              <w:bottom w:w="180" w:type="dxa"/>
              <w:right w:w="240" w:type="dxa"/>
            </w:tcMar>
            <w:hideMark/>
          </w:tcPr>
          <w:p w:rsidR="00820F6B" w:rsidRPr="00820F6B" w:rsidRDefault="00820F6B" w:rsidP="00205D1A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Обсудите с детьми правила пользования игрушками: например, можно играть по очереди в течение определённого времени. Можно проиграть конфликтные ситуации в ролевой форме.</w:t>
            </w:r>
          </w:p>
        </w:tc>
      </w:tr>
      <w:tr w:rsidR="00205D1A" w:rsidRPr="00820F6B" w:rsidTr="00820F6B">
        <w:trPr>
          <w:tblCellSpacing w:w="15" w:type="dxa"/>
        </w:trPr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150" w:type="dxa"/>
            </w:tcMar>
            <w:hideMark/>
          </w:tcPr>
          <w:p w:rsidR="00820F6B" w:rsidRPr="00820F6B" w:rsidRDefault="00820F6B" w:rsidP="00820F6B">
            <w:pPr>
              <w:spacing w:after="0" w:line="330" w:lineRule="atLeast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Гиперактивный</w:t>
            </w:r>
            <w:proofErr w:type="spellEnd"/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ребёнок мешает занятиям.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/>
            <w:tcMar>
              <w:top w:w="180" w:type="dxa"/>
              <w:left w:w="150" w:type="dxa"/>
              <w:bottom w:w="180" w:type="dxa"/>
              <w:right w:w="240" w:type="dxa"/>
            </w:tcMar>
            <w:hideMark/>
          </w:tcPr>
          <w:p w:rsidR="00820F6B" w:rsidRPr="00820F6B" w:rsidRDefault="00820F6B" w:rsidP="00205D1A">
            <w:pPr>
              <w:spacing w:after="0" w:line="330" w:lineRule="atLeast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Можно попробовать дать ребёнку возможность выполнять задание стоя, предложить принести дополнительный материал к занятию, поощрять за время, в течение которого он был </w:t>
            </w:r>
            <w:proofErr w:type="gramStart"/>
            <w:r w:rsidRPr="00820F6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усидчив. </w:t>
            </w:r>
            <w:r w:rsidRPr="00205D1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proofErr w:type="gramEnd"/>
          </w:p>
        </w:tc>
      </w:tr>
    </w:tbl>
    <w:p w:rsidR="00820F6B" w:rsidRPr="00820F6B" w:rsidRDefault="00820F6B" w:rsidP="00820F6B">
      <w:pPr>
        <w:shd w:val="clear" w:color="auto" w:fill="FFFFFF"/>
        <w:spacing w:before="60" w:after="6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Дополнительные рекомендации</w:t>
      </w:r>
    </w:p>
    <w:p w:rsidR="00820F6B" w:rsidRPr="00820F6B" w:rsidRDefault="00820F6B" w:rsidP="00205D1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Работа с родителями.</w:t>
      </w:r>
      <w:r w:rsidRPr="00820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Если сложная ситуация стала известна родителям, важно успокоить их, убедить в том, что ничего страшного не произошло. Возможно, стоит совместно решить проблему. </w:t>
      </w:r>
      <w:r w:rsidRPr="00205D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820F6B" w:rsidRPr="00205D1A" w:rsidRDefault="00820F6B" w:rsidP="00205D1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Использование поддержки.</w:t>
      </w:r>
      <w:r w:rsidRPr="00820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Поддерживайте положительные качества детей, выслушивайте, хвалите, задавайте вопросы. Это поможет сформировать у них уверенность и мотивацию к правильному поведению. </w:t>
      </w:r>
    </w:p>
    <w:p w:rsidR="00820F6B" w:rsidRPr="00205D1A" w:rsidRDefault="00820F6B" w:rsidP="00205D1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D1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Профилактика.</w:t>
      </w:r>
      <w:r w:rsidRPr="00820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Проводите игры на сплочение группы, на снижение тревожности и агрессии. Это поможет снизить вероятность возникновения сложных ситуаций</w:t>
      </w:r>
    </w:p>
    <w:p w:rsidR="00820F6B" w:rsidRPr="00205D1A" w:rsidRDefault="00820F6B" w:rsidP="00205D1A">
      <w:pPr>
        <w:numPr>
          <w:ilvl w:val="0"/>
          <w:numId w:val="2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0F6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Обращение за помощи.</w:t>
      </w:r>
      <w:r w:rsidRPr="00820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Если ситуация сложная и не решается самостоятельно, можно обратиться к педагогу-психологу или другим специалистам детского сада. </w:t>
      </w:r>
    </w:p>
    <w:p w:rsidR="00820F6B" w:rsidRPr="00820F6B" w:rsidRDefault="00820F6B" w:rsidP="00205D1A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5D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20F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Такие дискуссии помогают педагогам развивать профессиональные навыки, улучшать качество работы с детьми и создавать благоприятную атмосферу в группе.</w:t>
      </w:r>
    </w:p>
    <w:p w:rsidR="00804058" w:rsidRPr="00205D1A" w:rsidRDefault="00804058" w:rsidP="00205D1A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04058" w:rsidRPr="00205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D6CE5"/>
    <w:multiLevelType w:val="multilevel"/>
    <w:tmpl w:val="C8EE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B6B7D86"/>
    <w:multiLevelType w:val="multilevel"/>
    <w:tmpl w:val="9B98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328"/>
    <w:rsid w:val="00205D1A"/>
    <w:rsid w:val="00510CF7"/>
    <w:rsid w:val="00804058"/>
    <w:rsid w:val="00820F6B"/>
    <w:rsid w:val="009F4328"/>
    <w:rsid w:val="00AB466B"/>
    <w:rsid w:val="00DF4185"/>
    <w:rsid w:val="00EB1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2410B6-6E7E-41C6-9B77-3A5783B9B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5D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28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910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19101">
          <w:marLeft w:val="0"/>
          <w:marRight w:val="0"/>
          <w:marTop w:val="0"/>
          <w:marBottom w:val="120"/>
          <w:divBdr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divBdr>
        </w:div>
        <w:div w:id="9549423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Группа</dc:creator>
  <cp:keywords/>
  <dc:description/>
  <cp:lastModifiedBy>Группа</cp:lastModifiedBy>
  <cp:revision>4</cp:revision>
  <cp:lastPrinted>2026-04-20T12:52:00Z</cp:lastPrinted>
  <dcterms:created xsi:type="dcterms:W3CDTF">2026-04-20T12:12:00Z</dcterms:created>
  <dcterms:modified xsi:type="dcterms:W3CDTF">2026-09-22T11:43:00Z</dcterms:modified>
</cp:coreProperties>
</file>